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0A" w:rsidRDefault="00C84C0A" w:rsidP="00C84C0A">
      <w:pPr>
        <w:tabs>
          <w:tab w:val="left" w:pos="4995"/>
          <w:tab w:val="left" w:pos="6105"/>
        </w:tabs>
        <w:jc w:val="right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4D9BD9D2">
            <wp:extent cx="3082290" cy="1371600"/>
            <wp:effectExtent l="0" t="0" r="381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</w:t>
      </w:r>
    </w:p>
    <w:p w:rsidR="00C84C0A" w:rsidRPr="009651B3" w:rsidRDefault="00C84C0A" w:rsidP="00C84C0A">
      <w:pPr>
        <w:tabs>
          <w:tab w:val="left" w:pos="4995"/>
          <w:tab w:val="left" w:pos="6105"/>
        </w:tabs>
        <w:rPr>
          <w:b/>
          <w:noProof/>
          <w:color w:val="A5A5A5" w:themeColor="accent3"/>
          <w:lang w:eastAsia="el-G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651B3">
        <w:rPr>
          <w:b/>
          <w:noProof/>
          <w:color w:val="A5A5A5" w:themeColor="accent3"/>
          <w:lang w:val="en-US" w:eastAsia="el-G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PEST</w:t>
      </w:r>
      <w:r w:rsidRPr="009651B3">
        <w:rPr>
          <w:b/>
          <w:noProof/>
          <w:color w:val="A5A5A5" w:themeColor="accent3"/>
          <w:lang w:eastAsia="el-G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&amp; </w:t>
      </w:r>
      <w:r w:rsidRPr="009651B3">
        <w:rPr>
          <w:b/>
          <w:noProof/>
          <w:color w:val="A5A5A5" w:themeColor="accent3"/>
          <w:lang w:val="en-US" w:eastAsia="el-G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HEALTH</w:t>
      </w:r>
    </w:p>
    <w:p w:rsidR="00C84C0A" w:rsidRPr="009651B3" w:rsidRDefault="00C84C0A" w:rsidP="00C84C0A">
      <w:pPr>
        <w:tabs>
          <w:tab w:val="left" w:pos="4995"/>
          <w:tab w:val="left" w:pos="6105"/>
        </w:tabs>
        <w:ind w:hanging="1134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651B3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</w:t>
      </w:r>
      <w:r w:rsidR="00E67962" w:rsidRPr="009651B3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ΥΠΗΡΕΣΙΕΣ ΔΗΜΟΣΙΑΣ ΥΓΕΙΑΣ                                                                                                     </w:t>
      </w:r>
      <w:r w:rsidRPr="009651B3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</w:t>
      </w:r>
    </w:p>
    <w:p w:rsidR="00C84C0A" w:rsidRPr="009651B3" w:rsidRDefault="00E67962" w:rsidP="00C84C0A">
      <w:pPr>
        <w:tabs>
          <w:tab w:val="left" w:pos="4995"/>
          <w:tab w:val="left" w:pos="6105"/>
        </w:tabs>
        <w:ind w:hanging="1134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651B3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ΕΝΤΟΜΟΚΤΟΝΙΕΣ-ΜΥΟΚΤΟΝΙΕΣ</w:t>
      </w:r>
      <w:r w:rsidR="00C84C0A" w:rsidRPr="009651B3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</w:t>
      </w:r>
      <w:r w:rsidRPr="009651B3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ΥΠΟΚΑΠΝΙΣΜΟΙ-ΑΠΟΛΥΜΑΝΣΕΙΣ</w:t>
      </w:r>
    </w:p>
    <w:p w:rsidR="00C414C1" w:rsidRDefault="00C84C0A" w:rsidP="00C84C0A">
      <w:pPr>
        <w:tabs>
          <w:tab w:val="left" w:pos="4995"/>
          <w:tab w:val="left" w:pos="6105"/>
        </w:tabs>
        <w:ind w:hanging="1134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651B3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E67962" w:rsidRPr="009651B3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ΚΙΛΚΙΣ 1 ΠΟΛΙΧΝΗ  ΘΕΣ/ΝΙΚΗ Τ.</w:t>
      </w:r>
      <w:r w:rsidR="00E67962" w:rsidRPr="009651B3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</w:t>
      </w:r>
      <w:r w:rsidR="00E67962" w:rsidRPr="009651B3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56533</w:t>
      </w:r>
    </w:p>
    <w:p w:rsidR="00C84C0A" w:rsidRPr="00C414C1" w:rsidRDefault="00E67962" w:rsidP="00C84C0A">
      <w:pPr>
        <w:tabs>
          <w:tab w:val="left" w:pos="4995"/>
          <w:tab w:val="left" w:pos="6105"/>
        </w:tabs>
        <w:ind w:hanging="1134"/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651B3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ΤΗΛ</w:t>
      </w:r>
      <w:r w:rsidRPr="00C414C1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.&amp;</w:t>
      </w:r>
      <w:r w:rsidRPr="009651B3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FAX</w:t>
      </w:r>
      <w:r w:rsidRPr="00C414C1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2310570633. -6949440673 </w:t>
      </w:r>
    </w:p>
    <w:p w:rsidR="00C84C0A" w:rsidRPr="009651B3" w:rsidRDefault="00C84C0A" w:rsidP="00C84C0A">
      <w:pPr>
        <w:tabs>
          <w:tab w:val="left" w:pos="4995"/>
          <w:tab w:val="left" w:pos="6105"/>
        </w:tabs>
        <w:ind w:hanging="1134"/>
        <w:rPr>
          <w:b/>
          <w:noProof/>
          <w:color w:val="A5A5A5" w:themeColor="accent3"/>
          <w:lang w:val="en-US" w:eastAsia="el-G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651B3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Website: www.pesthealth.gr</w:t>
      </w:r>
      <w:r w:rsidR="00C414C1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</w:t>
      </w:r>
      <w:r w:rsidR="00E044D5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</w:t>
      </w:r>
      <w:r w:rsidR="00E044D5" w:rsidRPr="009651B3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email</w:t>
      </w:r>
      <w:r w:rsidR="00E67962" w:rsidRPr="009651B3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: </w:t>
      </w:r>
      <w:hyperlink r:id="rId9" w:history="1">
        <w:r w:rsidRPr="009651B3">
          <w:rPr>
            <w:rStyle w:val="-"/>
            <w:b/>
            <w:color w:val="A5A5A5" w:themeColor="accent3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info@pesthealth.gr</w:t>
        </w:r>
      </w:hyperlink>
    </w:p>
    <w:p w:rsidR="00B66EF0" w:rsidRPr="009651B3" w:rsidRDefault="00E67962" w:rsidP="00C84C0A">
      <w:pPr>
        <w:tabs>
          <w:tab w:val="left" w:pos="4995"/>
          <w:tab w:val="left" w:pos="6105"/>
        </w:tabs>
        <w:ind w:hanging="1134"/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651B3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Πιστοποιημένη με </w:t>
      </w:r>
      <w:r w:rsidRPr="009651B3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ISO</w:t>
      </w:r>
      <w:r w:rsidR="007C4BD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9001 .</w:t>
      </w:r>
    </w:p>
    <w:p w:rsidR="00B66EF0" w:rsidRPr="007702D5" w:rsidRDefault="00B66EF0" w:rsidP="007702D5">
      <w:pPr>
        <w:tabs>
          <w:tab w:val="left" w:pos="4995"/>
          <w:tab w:val="left" w:pos="6105"/>
        </w:tabs>
      </w:pPr>
    </w:p>
    <w:p w:rsidR="00B66EF0" w:rsidRDefault="00B66EF0" w:rsidP="005B6609">
      <w:pPr>
        <w:tabs>
          <w:tab w:val="left" w:pos="4995"/>
          <w:tab w:val="left" w:pos="6105"/>
        </w:tabs>
        <w:ind w:hanging="1134"/>
        <w:rPr>
          <w:noProof/>
          <w:lang w:eastAsia="el-GR"/>
        </w:rPr>
      </w:pPr>
    </w:p>
    <w:p w:rsidR="00737313" w:rsidRDefault="00737313" w:rsidP="005B6609">
      <w:pPr>
        <w:tabs>
          <w:tab w:val="left" w:pos="4995"/>
          <w:tab w:val="left" w:pos="6105"/>
        </w:tabs>
        <w:ind w:hanging="1134"/>
        <w:rPr>
          <w:noProof/>
          <w:lang w:eastAsia="el-GR"/>
        </w:rPr>
      </w:pPr>
    </w:p>
    <w:p w:rsidR="00737313" w:rsidRDefault="00737313" w:rsidP="005B6609">
      <w:pPr>
        <w:tabs>
          <w:tab w:val="left" w:pos="4995"/>
          <w:tab w:val="left" w:pos="6105"/>
        </w:tabs>
        <w:ind w:hanging="1134"/>
        <w:rPr>
          <w:noProof/>
          <w:lang w:eastAsia="el-GR"/>
        </w:rPr>
      </w:pPr>
    </w:p>
    <w:p w:rsidR="00737313" w:rsidRDefault="00737313" w:rsidP="005B6609">
      <w:pPr>
        <w:tabs>
          <w:tab w:val="left" w:pos="4995"/>
          <w:tab w:val="left" w:pos="6105"/>
        </w:tabs>
        <w:ind w:hanging="1134"/>
        <w:rPr>
          <w:noProof/>
          <w:lang w:eastAsia="el-GR"/>
        </w:rPr>
      </w:pPr>
    </w:p>
    <w:p w:rsidR="00B66EF0" w:rsidRPr="007702D5" w:rsidRDefault="00B66EF0" w:rsidP="00B66EF0">
      <w:pPr>
        <w:pStyle w:val="Default"/>
        <w:rPr>
          <w:b/>
          <w:color w:val="70AD47"/>
          <w:spacing w:val="10"/>
          <w:sz w:val="122"/>
          <w:szCs w:val="12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702D5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9018A8">
        <w:rPr>
          <w:b/>
          <w:bCs/>
          <w:outline/>
          <w:color w:val="E7E6E6" w:themeColor="background2"/>
          <w:spacing w:val="10"/>
          <w:sz w:val="122"/>
          <w:szCs w:val="1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Προσφορά</w:t>
      </w:r>
      <w:r w:rsidRPr="007702D5">
        <w:rPr>
          <w:b/>
          <w:bCs/>
          <w:color w:val="70AD47"/>
          <w:spacing w:val="10"/>
          <w:sz w:val="122"/>
          <w:szCs w:val="12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p w:rsidR="005B6609" w:rsidRDefault="005B6609" w:rsidP="005B6609">
      <w:pPr>
        <w:pStyle w:val="Default"/>
        <w:rPr>
          <w:color w:val="FF0000"/>
          <w:sz w:val="46"/>
          <w:szCs w:val="4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737313" w:rsidRDefault="00737313" w:rsidP="005B6609">
      <w:pPr>
        <w:pStyle w:val="Default"/>
        <w:rPr>
          <w:color w:val="FF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737313" w:rsidRPr="001C1DC2" w:rsidRDefault="00737313" w:rsidP="005B6609">
      <w:pPr>
        <w:pStyle w:val="Default"/>
        <w:rPr>
          <w:b/>
          <w:color w:val="FF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737313" w:rsidRDefault="00737313" w:rsidP="005B6609">
      <w:pPr>
        <w:pStyle w:val="Default"/>
        <w:rPr>
          <w:color w:val="FF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737313" w:rsidRDefault="00737313" w:rsidP="005B6609">
      <w:pPr>
        <w:pStyle w:val="Default"/>
        <w:rPr>
          <w:color w:val="FF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737313" w:rsidRDefault="00737313" w:rsidP="005B6609">
      <w:pPr>
        <w:pStyle w:val="Default"/>
        <w:rPr>
          <w:color w:val="FF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737313" w:rsidRDefault="00737313" w:rsidP="005B6609">
      <w:pPr>
        <w:pStyle w:val="Default"/>
        <w:rPr>
          <w:color w:val="FF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737313" w:rsidRDefault="00737313" w:rsidP="005B6609">
      <w:pPr>
        <w:pStyle w:val="Default"/>
        <w:rPr>
          <w:color w:val="FF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737313" w:rsidRDefault="00737313" w:rsidP="005B6609">
      <w:pPr>
        <w:pStyle w:val="Default"/>
        <w:rPr>
          <w:color w:val="FF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5B6609" w:rsidRPr="00CB6E6A" w:rsidRDefault="00CB6E6A" w:rsidP="005B6609">
      <w:pPr>
        <w:pStyle w:val="Default"/>
        <w:rPr>
          <w:color w:val="FF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CB6E6A">
        <w:rPr>
          <w:b/>
          <w:noProof/>
          <w:color w:val="A5A5A5" w:themeColor="accent3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A1635" wp14:editId="6E22C532">
                <wp:simplePos x="0" y="0"/>
                <wp:positionH relativeFrom="column">
                  <wp:posOffset>-183515</wp:posOffset>
                </wp:positionH>
                <wp:positionV relativeFrom="paragraph">
                  <wp:posOffset>144780</wp:posOffset>
                </wp:positionV>
                <wp:extent cx="45719" cy="495300"/>
                <wp:effectExtent l="0" t="0" r="1206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71368" id="Ορθογώνιο 2" o:spid="_x0000_s1026" style="position:absolute;margin-left:-14.45pt;margin-top:11.4pt;width:3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" fillcolor="#5b9bd5 [3204]" strokecolor="#1f4d78 [1604]" strokeweight="1pt"/>
            </w:pict>
          </mc:Fallback>
        </mc:AlternateContent>
      </w:r>
    </w:p>
    <w:p w:rsidR="005B6609" w:rsidRDefault="005B6609" w:rsidP="005B6609">
      <w:pPr>
        <w:pStyle w:val="Default"/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B6E6A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9651B3" w:rsidRPr="00CB6E6A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ΗΜΕΡΟΜΗΝΙΑ ΣΥΝΤΑΞΗΣ ΠΡΟΣΦΟΡΑΣ </w:t>
      </w:r>
      <w:r w:rsidR="00F259EC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10/4</w:t>
      </w:r>
      <w:r w:rsidRPr="00CB6E6A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/2017</w:t>
      </w:r>
    </w:p>
    <w:p w:rsidR="00CB6E6A" w:rsidRPr="00CB6E6A" w:rsidRDefault="00CB6E6A" w:rsidP="005B6609">
      <w:pPr>
        <w:pStyle w:val="Default"/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B6E6A" w:rsidRDefault="005B6609" w:rsidP="00CB6E6A">
      <w:pPr>
        <w:pStyle w:val="Default"/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B6E6A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ΗΜΕΡΟΜΗΝΙΑ</w:t>
      </w:r>
      <w:r w:rsidR="00CB6E6A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</w:t>
      </w:r>
      <w:r w:rsidRPr="00CB6E6A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ΙΣΧΥΩΣ</w:t>
      </w:r>
      <w:r w:rsidR="00CB6E6A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Pr="00CB6E6A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ΠΡΟΣΦΟΡΑΣ</w:t>
      </w:r>
      <w:r w:rsidR="00CB6E6A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F259EC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10/5</w:t>
      </w:r>
      <w:r w:rsidRPr="00CB6E6A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/2017</w:t>
      </w:r>
    </w:p>
    <w:p w:rsidR="00737313" w:rsidRDefault="00737313" w:rsidP="00CB6E6A">
      <w:pPr>
        <w:pStyle w:val="Default"/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37313" w:rsidRDefault="00737313" w:rsidP="00CB6E6A">
      <w:pPr>
        <w:pStyle w:val="Default"/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37313" w:rsidRDefault="00737313" w:rsidP="00CB6E6A">
      <w:pPr>
        <w:pStyle w:val="Default"/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37313" w:rsidRPr="00CB6E6A" w:rsidRDefault="00737313" w:rsidP="00CB6E6A">
      <w:pPr>
        <w:pStyle w:val="Default"/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B6E6A" w:rsidRDefault="00AA4B60" w:rsidP="00CB6E6A">
      <w:pPr>
        <w:pStyle w:val="Default"/>
        <w:ind w:left="-1134" w:firstLine="1134"/>
        <w:rPr>
          <w:color w:val="FF000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AA4B60">
        <w:rPr>
          <w:color w:val="FF000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>Υπηρεσίες</w:t>
      </w:r>
    </w:p>
    <w:p w:rsidR="00CB6E6A" w:rsidRPr="00AA4B60" w:rsidRDefault="00CB6E6A" w:rsidP="00CB6E6A">
      <w:pPr>
        <w:pStyle w:val="Default"/>
        <w:ind w:left="-1134" w:firstLine="1134"/>
        <w:rPr>
          <w:color w:val="FF000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AA4B60" w:rsidRDefault="009B53BD" w:rsidP="00AA4B60">
      <w:pPr>
        <w:pStyle w:val="Default"/>
        <w:ind w:left="-1134" w:firstLine="1134"/>
        <w:rPr>
          <w:color w:val="FF0000"/>
          <w:sz w:val="46"/>
          <w:szCs w:val="4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A5A5A5" w:themeColor="accent3"/>
          <w:u w:val="single"/>
          <w:lang w:eastAsia="el-GR"/>
        </w:rPr>
        <w:drawing>
          <wp:inline distT="0" distB="0" distL="0" distR="0" wp14:anchorId="02A5EA7D" wp14:editId="322177B5">
            <wp:extent cx="4400550" cy="167640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ποικινωνια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34" cy="167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313" w:rsidRDefault="00216DA9" w:rsidP="00737313">
      <w:pPr>
        <w:pStyle w:val="Default"/>
        <w:ind w:left="-1134" w:firstLine="1134"/>
        <w:rPr>
          <w:b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16DA9">
        <w:rPr>
          <w:b/>
          <w:color w:val="A5A5A5" w:themeColor="accent3"/>
          <w:sz w:val="52"/>
          <w:szCs w:val="5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Pest</w:t>
      </w:r>
      <w:r w:rsidRPr="0046073F">
        <w:rPr>
          <w:b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</w:t>
      </w:r>
      <w:r w:rsidRPr="00216DA9">
        <w:rPr>
          <w:b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216DA9">
        <w:rPr>
          <w:b/>
          <w:color w:val="A5A5A5" w:themeColor="accent3"/>
          <w:sz w:val="52"/>
          <w:szCs w:val="5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Control</w:t>
      </w:r>
      <w:r w:rsidRPr="00216DA9">
        <w:rPr>
          <w:b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46073F">
        <w:rPr>
          <w:b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</w:t>
      </w:r>
      <w:r w:rsidRPr="00216DA9">
        <w:rPr>
          <w:b/>
          <w:color w:val="A5A5A5" w:themeColor="accent3"/>
          <w:sz w:val="52"/>
          <w:szCs w:val="5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Management</w:t>
      </w:r>
      <w:r w:rsidR="00737313" w:rsidRPr="00737313">
        <w:t xml:space="preserve"> </w:t>
      </w:r>
      <w:r w:rsidR="00737313" w:rsidRPr="00737313">
        <w:rPr>
          <w:b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:rsidR="00737313" w:rsidRDefault="00737313" w:rsidP="00737313">
      <w:pPr>
        <w:pStyle w:val="Default"/>
        <w:ind w:left="-1134" w:firstLine="1134"/>
        <w:rPr>
          <w:b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AA4B60" w:rsidRPr="00737313" w:rsidRDefault="00737313" w:rsidP="00737313">
      <w:pPr>
        <w:pStyle w:val="Default"/>
        <w:ind w:left="-1134" w:firstLine="1134"/>
        <w:rPr>
          <w:b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                                                                                                    </w:t>
      </w:r>
      <w:r w:rsidRPr="00737313">
        <w:rPr>
          <w:b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Απαλλαγείτε με Ασφάλεια και Αξιοπιστία από τους Ενοχλητικούς Επισκέπτες που κρύβονται Μέσα και Έξω απ</w:t>
      </w:r>
      <w:r>
        <w:rPr>
          <w:b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ό τον Χώρο σας, με την Εγγύηση </w:t>
      </w:r>
      <w:r w:rsidRPr="00737313">
        <w:rPr>
          <w:b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και Εξειδίκευση της Κορυφαίας στο χώρο Εταιρίας «</w:t>
      </w:r>
      <w:r>
        <w:rPr>
          <w:b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737313">
        <w:rPr>
          <w:b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Pest &amp; Health»!</w:t>
      </w:r>
    </w:p>
    <w:p w:rsidR="00AA4B60" w:rsidRDefault="00AA4B60" w:rsidP="00AA4B60">
      <w:pPr>
        <w:pStyle w:val="Default"/>
        <w:ind w:left="-1134" w:firstLine="1134"/>
        <w:rPr>
          <w:color w:val="FF0000"/>
          <w:sz w:val="46"/>
          <w:szCs w:val="4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AA4B60" w:rsidRDefault="00AA4B60" w:rsidP="00AA4B60">
      <w:pPr>
        <w:pStyle w:val="Default"/>
        <w:ind w:left="-1134" w:firstLine="1134"/>
        <w:rPr>
          <w:color w:val="FF0000"/>
          <w:sz w:val="46"/>
          <w:szCs w:val="4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7702D5">
        <w:rPr>
          <w:color w:val="FF0000"/>
          <w:sz w:val="46"/>
          <w:szCs w:val="4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ΑΠΟΛΥΜΑΝΣΗ-ΜΥΟΚΤΟΝΙΑ-ΕΝΤΟΜΟΚΤΟΝΙΑ</w:t>
      </w:r>
    </w:p>
    <w:p w:rsidR="007538F9" w:rsidRDefault="007538F9" w:rsidP="00AA4B60">
      <w:pPr>
        <w:pStyle w:val="Default"/>
        <w:ind w:left="-1134" w:firstLine="1134"/>
        <w:rPr>
          <w:color w:val="FF0000"/>
          <w:sz w:val="46"/>
          <w:szCs w:val="4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AA4B60" w:rsidRDefault="00AA4B60" w:rsidP="00AA4B60">
      <w:pPr>
        <w:pStyle w:val="Default"/>
        <w:ind w:left="-1134" w:firstLine="1134"/>
        <w:rPr>
          <w:color w:val="FF0000"/>
          <w:sz w:val="46"/>
          <w:szCs w:val="4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AA4B60" w:rsidRDefault="00C414C1" w:rsidP="00AA4B60">
      <w:pPr>
        <w:pStyle w:val="Default"/>
        <w:ind w:left="-1134" w:firstLine="1134"/>
        <w:rPr>
          <w:color w:val="FF0000"/>
          <w:sz w:val="46"/>
          <w:szCs w:val="4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color w:val="FF0000"/>
          <w:sz w:val="46"/>
          <w:szCs w:val="4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Υπεύθυνος επιστήμονας επικοινωνίας    </w:t>
      </w:r>
    </w:p>
    <w:p w:rsidR="00AA4B60" w:rsidRPr="00C414C1" w:rsidRDefault="00C414C1" w:rsidP="00AA4B60">
      <w:pPr>
        <w:pStyle w:val="Default"/>
        <w:ind w:left="-1134" w:firstLine="1134"/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414C1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Παπαγεωργίου βασιλική </w:t>
      </w:r>
    </w:p>
    <w:p w:rsidR="00AA4B60" w:rsidRDefault="00C414C1" w:rsidP="00AA4B60">
      <w:pPr>
        <w:pStyle w:val="Default"/>
        <w:ind w:left="-1134" w:firstLine="1134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ΤΗΛ.</w:t>
      </w:r>
      <w:r w:rsidR="00E044D5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2310570633</w:t>
      </w:r>
      <w:r w:rsidRPr="009651B3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-</w:t>
      </w:r>
      <w:r w:rsidR="00E044D5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Pr="009651B3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6949440673</w:t>
      </w:r>
    </w:p>
    <w:p w:rsidR="00E14C37" w:rsidRPr="001C1DC2" w:rsidRDefault="00C414C1" w:rsidP="00737313">
      <w:pPr>
        <w:tabs>
          <w:tab w:val="left" w:pos="4995"/>
          <w:tab w:val="left" w:pos="6105"/>
        </w:tabs>
        <w:ind w:hanging="1134"/>
        <w:rPr>
          <w:rStyle w:val="-"/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</w:t>
      </w:r>
      <w:r w:rsidR="00E14C37" w:rsidRPr="009651B3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Email</w:t>
      </w:r>
      <w:r w:rsidR="00E14C37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: </w:t>
      </w:r>
      <w:r w:rsidR="00E14C37" w:rsidRPr="002300CA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hyperlink r:id="rId11" w:history="1">
        <w:r w:rsidR="00E14C37" w:rsidRPr="009651B3">
          <w:rPr>
            <w:rStyle w:val="-"/>
            <w:b/>
            <w:color w:val="A5A5A5" w:themeColor="accent3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info</w:t>
        </w:r>
        <w:r w:rsidR="00E14C37" w:rsidRPr="002300CA">
          <w:rPr>
            <w:rStyle w:val="-"/>
            <w:b/>
            <w:color w:val="A5A5A5" w:themeColor="accent3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@</w:t>
        </w:r>
        <w:r w:rsidR="00E14C37" w:rsidRPr="009651B3">
          <w:rPr>
            <w:rStyle w:val="-"/>
            <w:b/>
            <w:color w:val="A5A5A5" w:themeColor="accent3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pesthealth</w:t>
        </w:r>
        <w:r w:rsidR="00E14C37" w:rsidRPr="002300CA">
          <w:rPr>
            <w:rStyle w:val="-"/>
            <w:b/>
            <w:color w:val="A5A5A5" w:themeColor="accent3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.</w:t>
        </w:r>
        <w:r w:rsidR="00E14C37" w:rsidRPr="009651B3">
          <w:rPr>
            <w:rStyle w:val="-"/>
            <w:b/>
            <w:color w:val="A5A5A5" w:themeColor="accent3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gr</w:t>
        </w:r>
      </w:hyperlink>
    </w:p>
    <w:p w:rsidR="00737313" w:rsidRPr="001C1DC2" w:rsidRDefault="00737313" w:rsidP="00737313">
      <w:pPr>
        <w:tabs>
          <w:tab w:val="left" w:pos="4995"/>
          <w:tab w:val="left" w:pos="6105"/>
        </w:tabs>
        <w:ind w:hanging="1134"/>
        <w:rPr>
          <w:rStyle w:val="-"/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37313" w:rsidRPr="00C414C1" w:rsidRDefault="00737313" w:rsidP="00737313">
      <w:pPr>
        <w:tabs>
          <w:tab w:val="left" w:pos="4995"/>
          <w:tab w:val="left" w:pos="6105"/>
        </w:tabs>
        <w:ind w:hanging="1134"/>
        <w:rPr>
          <w:b/>
          <w:noProof/>
          <w:color w:val="A5A5A5" w:themeColor="accent3"/>
          <w:lang w:eastAsia="el-G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414C1" w:rsidRDefault="00C414C1" w:rsidP="00AA4B60">
      <w:pPr>
        <w:pStyle w:val="Default"/>
        <w:ind w:left="-1134" w:firstLine="1134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AA4B60" w:rsidRDefault="009018A8" w:rsidP="00E044D5">
      <w:pPr>
        <w:pStyle w:val="Default"/>
        <w:rPr>
          <w:color w:val="FF000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color w:val="FF000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Εταιρικό </w:t>
      </w:r>
      <w:r w:rsidR="00AA4B60">
        <w:rPr>
          <w:color w:val="FF000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π</w:t>
      </w:r>
      <w:r>
        <w:rPr>
          <w:color w:val="FF000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ροφίλ</w:t>
      </w:r>
    </w:p>
    <w:p w:rsidR="00AA4B60" w:rsidRPr="007702D5" w:rsidRDefault="00AA4B60" w:rsidP="00AA4B60">
      <w:pPr>
        <w:pStyle w:val="Default"/>
        <w:ind w:left="-1134" w:firstLine="1134"/>
        <w:rPr>
          <w:color w:val="FF0000"/>
          <w:sz w:val="46"/>
          <w:szCs w:val="4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C414C1" w:rsidRDefault="00AA4B60" w:rsidP="00AA4B60">
      <w:pPr>
        <w:pStyle w:val="Default"/>
        <w:ind w:hanging="1134"/>
        <w:rPr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</w:t>
      </w:r>
      <w:r w:rsidR="00CB6E6A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</w:t>
      </w:r>
      <w: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Δε</w:t>
      </w:r>
      <w:r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κα</w:t>
      </w:r>
      <w: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πέντε</w:t>
      </w:r>
      <w:r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χρόνια βαθιάς γνώσης κι εμπειρίας </w:t>
      </w:r>
      <w:r w:rsidRPr="00AA4B60">
        <w:rPr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στον</w:t>
      </w:r>
      <w:r w:rsidR="00C414C1">
        <w:rPr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………..</w:t>
      </w:r>
    </w:p>
    <w:p w:rsidR="00CB6E6A" w:rsidRDefault="00C414C1" w:rsidP="00AA4B60">
      <w:pPr>
        <w:pStyle w:val="Default"/>
        <w:ind w:hanging="1134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</w:t>
      </w:r>
      <w:r w:rsidR="00AA4B60" w:rsidRPr="00AA4B60">
        <w:rPr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Έλεγχο Παρασίτων</w:t>
      </w:r>
      <w:r w:rsidR="00AA4B60"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 (Απεντομώσεις-Απολυμάνσεις-Μυοκτονίες) , οδήγησαν  σ</w:t>
      </w:r>
      <w:r w:rsidR="00E044D5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τη δημιουργία της </w:t>
      </w:r>
      <w:r w:rsidR="00AA4B60"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εταιρείας</w:t>
      </w:r>
      <w:r w:rsidR="00CB6E6A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AA4B60" w:rsidRPr="00CB6E6A">
        <w:rPr>
          <w:color w:val="5B9BD5" w:themeColor="accent1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pest</w:t>
      </w:r>
      <w:r w:rsidR="00CB6E6A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</w:t>
      </w:r>
      <w:r w:rsidR="00AA4B60" w:rsidRPr="00CB6E6A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A4B60" w:rsidRPr="00CB6E6A">
        <w:rPr>
          <w:color w:val="5B9BD5" w:themeColor="accent1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health</w:t>
      </w:r>
      <w:r w:rsidR="00AA4B60" w:rsidRPr="00CB6E6A"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που </w:t>
      </w:r>
      <w:r w:rsidR="00AA4B60"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μπορεί</w:t>
      </w:r>
      <w:r w:rsidR="00CB6E6A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AA4B60"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να</w:t>
      </w:r>
      <w:r w:rsidR="00CB6E6A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AA4B60"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συνδυάσει </w:t>
      </w:r>
      <w:r w:rsidR="00CB6E6A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AA4B60"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την</w:t>
      </w:r>
    </w:p>
    <w:p w:rsidR="00AA4B60" w:rsidRDefault="00CB6E6A" w:rsidP="00AA4B60">
      <w:pPr>
        <w:pStyle w:val="Default"/>
        <w:ind w:hanging="1134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</w:t>
      </w:r>
      <w:r w:rsidR="00AA4B60"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τεχνογνωσία και την επιστημονική προσέγγιση </w:t>
      </w:r>
      <w:r w:rsidR="00AA4B60" w:rsidRPr="00AA4B60">
        <w:rPr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με στόχο</w:t>
      </w:r>
      <w:r w:rsidR="00AA4B60"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την παροχή ποιοτικών υπηρεσιών με την ταχύτερη εξυπηρέτηση.</w:t>
      </w:r>
      <w:r w:rsidR="00AA4B60"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AA4B60"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  <w:t>Σήμερα, η εταιρεία μας, μέσα από μικρές και μεγάλες επιτυχίες, πρωτοπορεί στην ελληνική αγορά στον χώρο  των υπηρεσιών δημόσιας υγείας.</w:t>
      </w:r>
      <w:r w:rsidR="00AA4B60"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AA4B60"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  <w:t>Το αφοσιωμένο ανθρώπινο δυναμικό της και ο προηγμένος τεχνολογικός εξοπλισμός της είναι τα κλειδιά της επιτυχίας της.</w:t>
      </w:r>
    </w:p>
    <w:p w:rsidR="00AA4B60" w:rsidRDefault="00AA4B60" w:rsidP="00E044D5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B6E6A" w:rsidRPr="00AA4B60" w:rsidRDefault="00CB6E6A" w:rsidP="00E044D5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AA4B60" w:rsidRPr="00CB6E6A" w:rsidRDefault="00AA4B60" w:rsidP="00CB6E6A">
      <w:pPr>
        <w:pStyle w:val="Default"/>
        <w:ind w:hanging="1134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B53BD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</w:t>
      </w:r>
      <w:r w:rsidR="007538F9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</w:t>
      </w:r>
      <w:r w:rsidR="00CB6E6A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</w:t>
      </w:r>
      <w:r w:rsidRPr="009B53BD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7538F9">
        <w:rPr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Η </w:t>
      </w:r>
      <w:r w:rsidR="007538F9">
        <w:rPr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Pr="007538F9">
        <w:rPr>
          <w:color w:val="000000" w:themeColor="text1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PEST &amp; HEALTH</w:t>
      </w:r>
    </w:p>
    <w:p w:rsidR="00AA4B60" w:rsidRDefault="00AA4B60" w:rsidP="00AA4B60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AA4B60" w:rsidRPr="0036167F" w:rsidRDefault="00AA4B60" w:rsidP="0036167F">
      <w:pPr>
        <w:pStyle w:val="Default"/>
        <w:numPr>
          <w:ilvl w:val="0"/>
          <w:numId w:val="1"/>
        </w:num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Προσφέρει υπηρεσίες συνεχώς υψηλότερης ποιότητας.</w:t>
      </w:r>
    </w:p>
    <w:p w:rsidR="00AA4B60" w:rsidRPr="0036167F" w:rsidRDefault="00AA4B60" w:rsidP="007538F9">
      <w:pPr>
        <w:pStyle w:val="Default"/>
        <w:numPr>
          <w:ilvl w:val="0"/>
          <w:numId w:val="1"/>
        </w:num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Παρέχει ολοκληρωμένες λύσεις για σύνθετες και πολύπλοκες εφαρμογές απεντομώσεων-Απολυμάνσεων-Μυοκτονιών.</w:t>
      </w:r>
    </w:p>
    <w:p w:rsidR="00AA4B60" w:rsidRPr="0036167F" w:rsidRDefault="00AA4B60" w:rsidP="0036167F">
      <w:pPr>
        <w:pStyle w:val="Default"/>
        <w:numPr>
          <w:ilvl w:val="0"/>
          <w:numId w:val="1"/>
        </w:num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Χρησιμοποιεί πρώτες ύλες, που συνοδεύονται από τα σχετικά πιστοποιητικά ποιότητας.</w:t>
      </w:r>
    </w:p>
    <w:p w:rsidR="00AA4B60" w:rsidRPr="0036167F" w:rsidRDefault="00AA4B60" w:rsidP="00AA4B60">
      <w:pPr>
        <w:pStyle w:val="Default"/>
        <w:numPr>
          <w:ilvl w:val="0"/>
          <w:numId w:val="2"/>
        </w:num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Προσφέρει ανταγωνιστικές τιμές κι εξαιρετική σχέση τιμής-ποιότητας.  </w:t>
      </w:r>
    </w:p>
    <w:p w:rsidR="00AA4B60" w:rsidRPr="0036167F" w:rsidRDefault="00AA4B60" w:rsidP="007538F9">
      <w:pPr>
        <w:pStyle w:val="Default"/>
        <w:numPr>
          <w:ilvl w:val="0"/>
          <w:numId w:val="2"/>
        </w:num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Τα σκευάσματα που χρησιμοποιούνται είναι εγκεκριμένα από το Υπουργείο Αγροτικής Ανάπτυξης και Τροφίμων και τον Εθνικό Οργανισμό Φαρμάκων. Επιπλέον τηρούνται οι αρχές του συστήματος </w:t>
      </w:r>
      <w:r w:rsidRPr="00AA4B60">
        <w:rPr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HACCP</w:t>
      </w:r>
      <w:r w:rsidR="0025756B">
        <w:rPr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/</w:t>
      </w:r>
      <w:r w:rsidR="0025756B">
        <w:rPr>
          <w:b/>
          <w:bCs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ISO</w:t>
      </w:r>
      <w:r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 .  </w:t>
      </w:r>
    </w:p>
    <w:p w:rsidR="00CB6E6A" w:rsidRDefault="00AA4B60" w:rsidP="00CB6E6A">
      <w:pPr>
        <w:pStyle w:val="Default"/>
        <w:numPr>
          <w:ilvl w:val="0"/>
          <w:numId w:val="2"/>
        </w:num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Η εταιρία διαθέτει </w:t>
      </w:r>
      <w:r w:rsidRPr="00AA4B60">
        <w:rPr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άδεια καταπολέμησης εντόμων και τρωκτικών</w:t>
      </w:r>
      <w:r w:rsidRPr="00AA4B60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 σε κατοικημένους χώρους  του Υπουργείου Αγροτικής Ανάπτυξης και Τροφίμων Α</w:t>
      </w:r>
      <w:r w:rsidR="00CB6E6A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ριθ. Αδείας 115260/31-12-2002  </w:t>
      </w:r>
    </w:p>
    <w:p w:rsidR="0036167F" w:rsidRPr="0036167F" w:rsidRDefault="0036167F" w:rsidP="0036167F">
      <w:pPr>
        <w:pStyle w:val="Default"/>
        <w:numPr>
          <w:ilvl w:val="0"/>
          <w:numId w:val="2"/>
        </w:num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6167F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36167F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Μετά από την επιτυχή συνεργασία μας με ξενοδοχειακές μονάδες στην περιοχή της Χαλκιδικής  όπως</w:t>
      </w:r>
      <w:r w:rsidR="00FC741C" w:rsidRPr="00FC741C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FC741C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PORTO</w:t>
      </w:r>
      <w:r w:rsidR="00FC741C" w:rsidRPr="00FC741C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FC741C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CARRA</w:t>
      </w:r>
      <w:r w:rsidR="00FC741C" w:rsidRPr="00FC741C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 w:rsidR="00BB26AF" w:rsidRPr="00BB26AF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BB26AF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ISTION</w:t>
      </w:r>
      <w:r w:rsidR="00BB26AF" w:rsidRPr="00BB26AF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BB26AF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CLUB</w:t>
      </w:r>
      <w:r w:rsidR="00BB26AF" w:rsidRPr="00BB26AF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 w:rsidR="00BB26AF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RENESSANCE</w:t>
      </w:r>
      <w:r w:rsidRPr="0036167F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,ARISTOTELIS HOTEL,AFITIS HOTEL,FOREST PARK,ALIA PALACE,</w:t>
      </w:r>
      <w:r w:rsidRPr="0036167F">
        <w:rPr>
          <w:rFonts w:ascii="Arial" w:hAnsi="Arial" w:cs="Arial"/>
          <w:color w:val="auto"/>
          <w:sz w:val="45"/>
          <w:szCs w:val="45"/>
          <w:shd w:val="clear" w:color="auto" w:fill="FFFFFF"/>
        </w:rPr>
        <w:t xml:space="preserve"> </w:t>
      </w:r>
      <w:r w:rsidR="00464EEE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CHROYSSO</w:t>
      </w:r>
      <w:r w:rsidRPr="0036167F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464EEE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VILLAGE,</w:t>
      </w:r>
      <w:r w:rsidRPr="0036167F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 </w:t>
      </w:r>
      <w:r w:rsidR="00FC741C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RIGAKIS</w:t>
      </w:r>
      <w:r w:rsidR="00FC741C" w:rsidRPr="00FC741C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 w:rsidR="00FC741C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PILALIDIS</w:t>
      </w:r>
      <w:r w:rsidR="00FC741C" w:rsidRPr="00FC741C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 w:rsidR="00FC741C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ALKYON</w:t>
      </w:r>
      <w:r w:rsidR="00FC741C" w:rsidRPr="00FC741C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,</w:t>
      </w:r>
      <w:r w:rsidR="00FC741C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MYKONOS</w:t>
      </w:r>
      <w:r w:rsidRPr="0036167F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και πολλές  άλλες, σας εγγυόμαστε την αποτελεσματικότητα των εφαρμογών μας.</w:t>
      </w:r>
    </w:p>
    <w:p w:rsidR="00CB6E6A" w:rsidRPr="00FC741C" w:rsidRDefault="0036167F" w:rsidP="002300CA">
      <w:pPr>
        <w:pStyle w:val="Default"/>
        <w:numPr>
          <w:ilvl w:val="0"/>
          <w:numId w:val="2"/>
        </w:num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Για την προσφορά των </w:t>
      </w:r>
      <w:r w:rsidRPr="0036167F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υγειονομικών υπηρεσιών είμαστε στην ευχάριστη θέση να σας παρουσιάσουμε την εξής πρόταση προκειμένου να καλύψουμε τις απαιτήσεις της επιχείρησης </w:t>
      </w:r>
      <w:r w:rsidR="00FC741C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σας.</w:t>
      </w:r>
    </w:p>
    <w:p w:rsidR="00E044D5" w:rsidRDefault="00E044D5" w:rsidP="00E044D5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A5A5A5" w:themeColor="accent3"/>
          <w:lang w:eastAsia="el-G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inline distT="0" distB="0" distL="0" distR="0" wp14:anchorId="41612DBD">
            <wp:extent cx="5686425" cy="8667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167F" w:rsidRDefault="0036167F" w:rsidP="0036167F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018A8" w:rsidRDefault="009018A8" w:rsidP="0036167F">
      <w:pPr>
        <w:pStyle w:val="Default"/>
        <w:rPr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18A8">
        <w:rPr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ΟΙ ΥΠΗΡΕΣΙΕΣ </w:t>
      </w:r>
      <w:r>
        <w:rPr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ΜΑΣ</w:t>
      </w:r>
    </w:p>
    <w:p w:rsidR="009018A8" w:rsidRDefault="009018A8" w:rsidP="009018A8">
      <w:pPr>
        <w:pStyle w:val="Default"/>
        <w:ind w:hanging="1134"/>
        <w:rPr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018A8" w:rsidRPr="009018A8" w:rsidRDefault="009B53BD" w:rsidP="009B53BD">
      <w:pPr>
        <w:pStyle w:val="Default"/>
        <w:rPr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A5A5A5" w:themeColor="accent3"/>
          <w:u w:val="single"/>
          <w:lang w:eastAsia="el-GR"/>
        </w:rPr>
        <w:drawing>
          <wp:inline distT="0" distB="0" distL="0" distR="0">
            <wp:extent cx="6419850" cy="352425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de-show4-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67F" w:rsidRDefault="009018A8" w:rsidP="0036167F">
      <w:pPr>
        <w:pStyle w:val="Default"/>
        <w:ind w:hanging="1134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</w:t>
      </w:r>
    </w:p>
    <w:p w:rsidR="009018A8" w:rsidRPr="009018A8" w:rsidRDefault="009018A8" w:rsidP="009018A8">
      <w:pPr>
        <w:pStyle w:val="Default"/>
        <w:ind w:hanging="1134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ΥΠΗΡΕΣΙΑ ΜΥΟΚΤΟΝΙΑΣ</w:t>
      </w:r>
    </w:p>
    <w:p w:rsidR="009018A8" w:rsidRPr="009018A8" w:rsidRDefault="009018A8" w:rsidP="009018A8">
      <w:pPr>
        <w:pStyle w:val="Default"/>
        <w:ind w:hanging="1134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Η εφαρμογή της μυοκτονίας, γίνεται ακολουθώντας τις παρακάτω εργασίες: </w:t>
      </w:r>
    </w:p>
    <w:p w:rsidR="009018A8" w:rsidRPr="009018A8" w:rsidRDefault="009018A8" w:rsidP="009018A8">
      <w:pPr>
        <w:pStyle w:val="Default"/>
        <w:numPr>
          <w:ilvl w:val="0"/>
          <w:numId w:val="3"/>
        </w:num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Έλεγχο των εγκαταστάσεων σας από εξειδικευμένο επιστημονικό προσωπικό.</w:t>
      </w:r>
    </w:p>
    <w:p w:rsidR="009018A8" w:rsidRPr="009018A8" w:rsidRDefault="007771A2" w:rsidP="009018A8">
      <w:pPr>
        <w:pStyle w:val="Default"/>
        <w:numPr>
          <w:ilvl w:val="0"/>
          <w:numId w:val="3"/>
        </w:num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Το </w:t>
      </w: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επιστημονικό προσωπικό</w:t>
      </w:r>
      <w: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θα τοποθετήσει</w:t>
      </w:r>
      <w:r w:rsidR="009018A8"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και </w:t>
      </w: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δολώσει</w:t>
      </w:r>
      <w:r w:rsidR="009018A8"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τους</w:t>
      </w:r>
      <w:r w:rsidR="009018A8"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υπάρχων ή νέων </w:t>
      </w: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δολωμάτων</w:t>
      </w:r>
      <w:r w:rsidR="009018A8"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σταθμών σε κρίσιμα σημεία περιμετρικά του εξωτερικού χώρου  δημιουργώντας την απαραίτητη ζώνη προστασίας για τους πιθανούς εισβολείς.</w:t>
      </w:r>
    </w:p>
    <w:p w:rsidR="009B53BD" w:rsidRPr="00E044D5" w:rsidRDefault="009018A8" w:rsidP="009B53BD">
      <w:pPr>
        <w:pStyle w:val="Default"/>
        <w:numPr>
          <w:ilvl w:val="0"/>
          <w:numId w:val="3"/>
        </w:num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Τοποθέτηση παγίδων ελέγχου τρωκτικών (κόλλες)  στον εσωτερικό χώρο των εγκαταστάσεων σας.</w:t>
      </w:r>
    </w:p>
    <w:p w:rsidR="009B53BD" w:rsidRPr="009018A8" w:rsidRDefault="009B53BD" w:rsidP="009B53BD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018A8" w:rsidRPr="009018A8" w:rsidRDefault="009018A8" w:rsidP="009018A8">
      <w:pPr>
        <w:pStyle w:val="Default"/>
        <w:ind w:hanging="1134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ΥΠΗΡΕΣΙΑ ΑΠΕΝΤΟΜΩΣΗΣ</w:t>
      </w:r>
    </w:p>
    <w:p w:rsidR="009018A8" w:rsidRPr="009018A8" w:rsidRDefault="009018A8" w:rsidP="009018A8">
      <w:pPr>
        <w:pStyle w:val="Default"/>
        <w:ind w:hanging="1134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Η  εφαρμογή της απεντόμωσης γίνεται ακολουθώντας τις παρακάτω εργασίες :</w:t>
      </w:r>
    </w:p>
    <w:p w:rsidR="009018A8" w:rsidRPr="009018A8" w:rsidRDefault="009018A8" w:rsidP="009018A8">
      <w:pPr>
        <w:pStyle w:val="Default"/>
        <w:numPr>
          <w:ilvl w:val="0"/>
          <w:numId w:val="4"/>
        </w:num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Έλεγχο των προσβεβλημένων σημείων των εγκαταστάσεων σας από ιπτάμενα και βαδιστικά έντομα.</w:t>
      </w:r>
    </w:p>
    <w:p w:rsidR="009018A8" w:rsidRPr="009018A8" w:rsidRDefault="009018A8" w:rsidP="009018A8">
      <w:pPr>
        <w:pStyle w:val="Default"/>
        <w:numPr>
          <w:ilvl w:val="0"/>
          <w:numId w:val="4"/>
        </w:num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Ψεκασμό περιμετρικά του χώρου με σκευάσματα υγειονομικής σημασίας</w:t>
      </w:r>
    </w:p>
    <w:p w:rsidR="009018A8" w:rsidRPr="009018A8" w:rsidRDefault="009018A8" w:rsidP="009018A8">
      <w:pPr>
        <w:pStyle w:val="Default"/>
        <w:numPr>
          <w:ilvl w:val="0"/>
          <w:numId w:val="4"/>
        </w:num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Τοποθέτηση </w:t>
      </w:r>
      <w:r w:rsidR="0025756B"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τροφό</w:t>
      </w:r>
      <w:r w:rsidR="0025756B" w:rsidRPr="0025756B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ελκυστικών δολωμάτων σε επιλεγμένα </w:t>
      </w:r>
      <w:r w:rsidR="0025756B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παθογόνα</w:t>
      </w: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σημεία</w:t>
      </w:r>
    </w:p>
    <w:p w:rsidR="009018A8" w:rsidRDefault="009018A8" w:rsidP="009018A8">
      <w:pPr>
        <w:pStyle w:val="Default"/>
        <w:numPr>
          <w:ilvl w:val="0"/>
          <w:numId w:val="4"/>
        </w:num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Τοποθέτηση </w:t>
      </w:r>
      <w:r w:rsidR="0025756B"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φέρω</w:t>
      </w:r>
      <w:r w:rsidR="0025756B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ο</w:t>
      </w:r>
      <w:r w:rsidR="0025756B"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ρμονικών</w:t>
      </w: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παγίδων ελέγχου εντόμων (</w:t>
      </w:r>
      <w:r w:rsidRPr="009018A8">
        <w:rPr>
          <w:b/>
          <w:color w:val="A5A5A5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monitoring</w:t>
      </w: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)περιμετρικά</w:t>
      </w:r>
      <w: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:rsidR="009B53BD" w:rsidRPr="009B53BD" w:rsidRDefault="009B53BD" w:rsidP="009B53BD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018A8" w:rsidRPr="009018A8" w:rsidRDefault="009018A8" w:rsidP="009018A8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018A8" w:rsidRPr="009018A8" w:rsidRDefault="009018A8" w:rsidP="009018A8">
      <w:pPr>
        <w:pStyle w:val="Default"/>
        <w:ind w:hanging="1134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ΥΠΗΡΕΣΙΑ ΑΠΟΛΥΜΑΝΣΗΣ</w:t>
      </w:r>
    </w:p>
    <w:p w:rsidR="009018A8" w:rsidRPr="009018A8" w:rsidRDefault="009018A8" w:rsidP="009018A8">
      <w:pPr>
        <w:pStyle w:val="Default"/>
        <w:ind w:hanging="1134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Η εφαρμογή της απολύμανσης γίνεται ακολουθώντας την παρακάτω εργασία:</w:t>
      </w:r>
    </w:p>
    <w:p w:rsidR="009018A8" w:rsidRDefault="0025756B" w:rsidP="009018A8">
      <w:pPr>
        <w:pStyle w:val="Default"/>
        <w:numPr>
          <w:ilvl w:val="0"/>
          <w:numId w:val="5"/>
        </w:num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Νεφελών </w:t>
      </w:r>
      <w:r w:rsidR="009018A8" w:rsidRPr="009018A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ψεκασμός των χώρων υγιεινής από παθογόνους μικροοργανισμούς (μύκητες-ιούς-βακτήρια).</w:t>
      </w:r>
    </w:p>
    <w:p w:rsidR="00044D7C" w:rsidRDefault="00044D7C" w:rsidP="00C02E0C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044D7C" w:rsidRDefault="00044D7C" w:rsidP="00C02E0C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044D7C" w:rsidRPr="00873ACF" w:rsidRDefault="00044D7C" w:rsidP="00873ACF">
      <w:pPr>
        <w:pStyle w:val="Default"/>
        <w:ind w:left="-1134" w:firstLine="1134"/>
        <w:rPr>
          <w:color w:val="FF000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color w:val="FF000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Κόστος </w:t>
      </w:r>
      <w:r w:rsidR="00021E92">
        <w:rPr>
          <w:color w:val="FF000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Υπηρεσιών</w:t>
      </w:r>
    </w:p>
    <w:p w:rsidR="00044D7C" w:rsidRDefault="00044D7C" w:rsidP="00044D7C">
      <w:pPr>
        <w:pStyle w:val="Default"/>
        <w:ind w:left="720"/>
        <w:rPr>
          <w:b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259EC" w:rsidRDefault="00F259EC" w:rsidP="00044D7C">
      <w:pPr>
        <w:pStyle w:val="Default"/>
        <w:ind w:left="720"/>
        <w:rPr>
          <w:b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259EC" w:rsidRDefault="00F259EC" w:rsidP="00044D7C">
      <w:pPr>
        <w:pStyle w:val="Default"/>
        <w:ind w:left="720"/>
        <w:rPr>
          <w:b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259EC" w:rsidRDefault="00F259EC" w:rsidP="00044D7C">
      <w:pPr>
        <w:pStyle w:val="Default"/>
        <w:ind w:left="720"/>
        <w:rPr>
          <w:b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C4BD8" w:rsidRDefault="007C4BD8" w:rsidP="00044D7C">
      <w:pPr>
        <w:pStyle w:val="Default"/>
        <w:ind w:left="720"/>
        <w:rPr>
          <w:b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873ACF" w:rsidRPr="00464EEE" w:rsidRDefault="00C02E0C" w:rsidP="00464EEE">
      <w:pPr>
        <w:pStyle w:val="Default"/>
        <w:rPr>
          <w:b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44D7C">
        <w:rPr>
          <w:b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ΚΟΣΤΟΣ ΥΠΗΡΕΣΙΑΣ &amp; ΔΙΑΦΟΡΟΙ ΟΡΟΙ</w:t>
      </w:r>
    </w:p>
    <w:p w:rsidR="00044D7C" w:rsidRPr="00044D7C" w:rsidRDefault="007C4BD8" w:rsidP="00044D7C">
      <w:pPr>
        <w:shd w:val="clear" w:color="auto" w:fill="FFFFFF"/>
        <w:spacing w:after="0" w:line="720" w:lineRule="atLeast"/>
        <w:outlineLvl w:val="0"/>
        <w:rPr>
          <w:rFonts w:ascii="Arial" w:eastAsia="Times New Roman" w:hAnsi="Arial" w:cs="Arial"/>
          <w:color w:val="FFFFFF"/>
          <w:kern w:val="36"/>
          <w:sz w:val="51"/>
          <w:szCs w:val="51"/>
          <w:lang w:eastAsia="el-GR"/>
        </w:rPr>
      </w:pPr>
      <w:r w:rsidRPr="007C4BD8">
        <w:rPr>
          <w:rFonts w:ascii="Arial" w:eastAsia="Times New Roman" w:hAnsi="Arial" w:cs="Arial"/>
          <w:noProof/>
          <w:color w:val="FFFFFF"/>
          <w:kern w:val="36"/>
          <w:sz w:val="51"/>
          <w:szCs w:val="51"/>
          <w:lang w:eastAsia="el-GR"/>
        </w:rPr>
        <w:drawing>
          <wp:inline distT="0" distB="0" distL="0" distR="0">
            <wp:extent cx="1238250" cy="1285875"/>
            <wp:effectExtent l="0" t="0" r="0" b="0"/>
            <wp:docPr id="9" name="Εικόνα 9" descr="C:\Users\user\Pictures\prosfora_kalokairi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rosfora_kalokairio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EE" w:rsidRDefault="008861BB" w:rsidP="00464EEE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861BB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Μία (1) </w:t>
      </w:r>
      <w:r w:rsidRPr="008861BB">
        <w:rPr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Αποτελεσματική &amp; Σχολαστική Απεντόμωση </w:t>
      </w:r>
      <w:r>
        <w:rPr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–</w:t>
      </w:r>
      <w:r w:rsidRPr="008861BB">
        <w:rPr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Απολύμανση</w:t>
      </w:r>
      <w:r w:rsidR="00FC741C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8861BB">
        <w:rPr>
          <w:b/>
          <w:bCs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Επαγγελματικού Χώρου</w:t>
      </w:r>
      <w:r w:rsidRPr="008861BB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 Ανεξαρτήτως Τετραγωνικών</w:t>
      </w:r>
      <w:r w:rsidR="00464EEE" w:rsidRPr="00464EEE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B74618" w:rsidRPr="00B7461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της  μονάδας σας με έκπτωση  έως και 50%.</w:t>
      </w:r>
      <w:r w:rsidR="00464EEE" w:rsidRPr="008861BB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 </w:t>
      </w:r>
      <w:r w:rsidR="00464EEE" w:rsidRPr="00464EEE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464EEE" w:rsidRDefault="008861BB" w:rsidP="00464EEE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861BB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B74618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</w:t>
      </w:r>
      <w:r w:rsidR="00464EEE" w:rsidRPr="00464EEE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                                  </w:t>
      </w:r>
    </w:p>
    <w:p w:rsidR="00F259EC" w:rsidRDefault="00F259EC" w:rsidP="00464EEE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259EC" w:rsidRPr="00464EEE" w:rsidRDefault="00F259EC" w:rsidP="00464EEE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259EC" w:rsidRDefault="00464EEE" w:rsidP="00F259EC">
      <w:pPr>
        <w:pStyle w:val="Default"/>
        <w:rPr>
          <w:sz w:val="20"/>
          <w:szCs w:val="20"/>
        </w:rPr>
      </w:pPr>
      <w:r w:rsidRPr="00464EEE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Το κόστος μιας επίσκεψης στον χώρο σας που περιλαμβάνει  τις παραπάνω υπηρεσίες διαμορφώνετε ως εξής:</w:t>
      </w:r>
      <w:r w:rsidR="00F259EC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FC741C" w:rsidRPr="00FC741C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2,80€.  </w:t>
      </w:r>
      <w:r w:rsidR="00FC741C" w:rsidRPr="00F259EC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/</w:t>
      </w:r>
      <w:r w:rsidR="00F259EC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δωμάτιο δηλ.19,60</w:t>
      </w:r>
      <w:r w:rsidR="00F259EC" w:rsidRPr="00F259EC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€.  </w:t>
      </w:r>
      <w:r w:rsidR="00F259EC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Για κάθε μονάδα 5-7 δωματίων.</w:t>
      </w:r>
      <w:r w:rsidR="00F259EC" w:rsidRPr="00F259EC">
        <w:rPr>
          <w:sz w:val="20"/>
          <w:szCs w:val="20"/>
        </w:rPr>
        <w:t xml:space="preserve"> </w:t>
      </w:r>
    </w:p>
    <w:p w:rsidR="00F259EC" w:rsidRDefault="00F259EC" w:rsidP="00F259EC">
      <w:pPr>
        <w:pStyle w:val="Default"/>
        <w:rPr>
          <w:sz w:val="20"/>
          <w:szCs w:val="20"/>
        </w:rPr>
      </w:pPr>
    </w:p>
    <w:p w:rsidR="00F259EC" w:rsidRDefault="00F259EC" w:rsidP="00F259EC">
      <w:pPr>
        <w:pStyle w:val="Default"/>
        <w:rPr>
          <w:sz w:val="20"/>
          <w:szCs w:val="20"/>
        </w:rPr>
      </w:pPr>
    </w:p>
    <w:p w:rsidR="00F259EC" w:rsidRDefault="00F259EC" w:rsidP="00F259EC">
      <w:pPr>
        <w:pStyle w:val="Default"/>
        <w:rPr>
          <w:sz w:val="20"/>
          <w:szCs w:val="20"/>
        </w:rPr>
      </w:pPr>
    </w:p>
    <w:p w:rsidR="00F259EC" w:rsidRPr="00F259EC" w:rsidRDefault="00F259EC" w:rsidP="00F259EC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259EC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Στις παραπάνω τιμές δεν συμπεριλαμβάνεται ΦΠΑ</w:t>
      </w:r>
      <w: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24</w:t>
      </w:r>
      <w:r w:rsidRPr="00F259EC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%</w:t>
      </w:r>
    </w:p>
    <w:p w:rsidR="00464EEE" w:rsidRPr="00FC741C" w:rsidRDefault="00464EEE" w:rsidP="00464EEE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C741C" w:rsidRPr="00FC741C" w:rsidRDefault="00FC741C" w:rsidP="00464EEE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C741C" w:rsidRDefault="00FC741C" w:rsidP="00464EEE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464EEE" w:rsidRPr="00464EEE" w:rsidRDefault="00464EEE" w:rsidP="00464EEE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64EEE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ΥΠΗΡΕΣΙΑ ΑΠΟΛΥΜΑΝΣΗΣ</w:t>
      </w:r>
    </w:p>
    <w:p w:rsidR="00464EEE" w:rsidRPr="00464EEE" w:rsidRDefault="00464EEE" w:rsidP="00464EEE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64EEE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Η εφαρμογή της απολύμανσης γίνεται μια φορά κάθε χρόνο ακολουθώντας την παραπάνω εργασία:</w:t>
      </w:r>
    </w:p>
    <w:p w:rsidR="00464EEE" w:rsidRPr="00464EEE" w:rsidRDefault="00464EEE" w:rsidP="00464EEE">
      <w:pPr>
        <w:pStyle w:val="Default"/>
        <w:numPr>
          <w:ilvl w:val="0"/>
          <w:numId w:val="5"/>
        </w:numPr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64EEE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Δωρεάν.</w:t>
      </w:r>
    </w:p>
    <w:p w:rsidR="007C4BD8" w:rsidRDefault="007C4BD8" w:rsidP="00C02E0C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C4BD8" w:rsidRDefault="007C4BD8" w:rsidP="00C02E0C">
      <w:pPr>
        <w:pStyle w:val="Default"/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259EC" w:rsidRDefault="00F259E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C741C" w:rsidRDefault="00FC741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C741C" w:rsidRDefault="00FC741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C741C" w:rsidRDefault="00FC741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C741C" w:rsidRDefault="00FC741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C741C" w:rsidRDefault="00FC741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C741C" w:rsidRDefault="00FC741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C741C" w:rsidRPr="00C02E0C" w:rsidRDefault="00FC741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02E0C" w:rsidRPr="00185C1E" w:rsidRDefault="00C02E0C" w:rsidP="00C02E0C">
      <w:pPr>
        <w:pStyle w:val="Default"/>
        <w:rPr>
          <w:b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85C1E">
        <w:rPr>
          <w:b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ΔΙΑΦΟΡΟΙ ΟΡΟΙ</w:t>
      </w:r>
    </w:p>
    <w:p w:rsidR="00873ACF" w:rsidRDefault="00873ACF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873ACF" w:rsidRPr="00C02E0C" w:rsidRDefault="00873ACF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02E0C" w:rsidRPr="00C02E0C" w:rsidRDefault="00C02E0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02E0C" w:rsidRDefault="00C02E0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02E0C"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•</w:t>
      </w:r>
      <w:r w:rsidRPr="00C02E0C"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Σε περίπτωση ανάγκης η άμεση επέμβαση πραγματοποιείται εντός 24 ωρών.</w:t>
      </w:r>
    </w:p>
    <w:p w:rsidR="00185C1E" w:rsidRPr="00C02E0C" w:rsidRDefault="00185C1E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02E0C" w:rsidRPr="00C02E0C" w:rsidRDefault="00C02E0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02E0C" w:rsidRDefault="00C02E0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02E0C"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•</w:t>
      </w:r>
      <w:r w:rsidRPr="00C02E0C"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Σε περίπτωση άμεσης επέμβασης δεν χρεώνεται επιπλέον κόστος.</w:t>
      </w:r>
    </w:p>
    <w:p w:rsidR="00185C1E" w:rsidRPr="00C02E0C" w:rsidRDefault="00185C1E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02E0C" w:rsidRPr="00C02E0C" w:rsidRDefault="00C02E0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259EC" w:rsidRPr="00F259EC" w:rsidRDefault="00C02E0C" w:rsidP="00F259E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02E0C"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•</w:t>
      </w:r>
      <w:r w:rsidRPr="00C02E0C"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Ο χρόνος αποπεράτωσης του έργου υπολογίζεται</w:t>
      </w:r>
      <w:r w:rsidR="007C4BD8"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σε  (1-2</w:t>
      </w:r>
      <w:r w:rsidRPr="00C02E0C"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 ημ</w:t>
      </w:r>
      <w:r w:rsidR="00F259EC"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έρες</w:t>
      </w:r>
    </w:p>
    <w:p w:rsidR="00C02E0C" w:rsidRDefault="00C02E0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85C1E" w:rsidRPr="00C02E0C" w:rsidRDefault="00185C1E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02E0C" w:rsidRPr="00C02E0C" w:rsidRDefault="00C02E0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02E0C" w:rsidRPr="00C02E0C" w:rsidRDefault="00C02E0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02E0C"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•</w:t>
      </w:r>
      <w:r w:rsidRPr="00C02E0C"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 xml:space="preserve">Μετά το πέρας εργασιών ,σας παραδίδουμε πλήρες υγειονομικό φάκελο, στον οποίο </w:t>
      </w:r>
      <w:r w:rsidR="00BB26AF" w:rsidRPr="00BB26AF"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</w:t>
      </w:r>
      <w:r w:rsidRPr="00C02E0C"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περιλαμβάνονται οι εγκρίσεις και τα δελτία δεδομένων ασφαλείας των χρησιμοποιούμενων σκευασμάτων, η κάτοψη της εγκατάστασης (εφόσον διατίθεται)με τις συγκεκριμένες θέσεις των δαλματικών σταθμών, η τεχνική έκθεση και η πιστοποίηση των εργασιών μας καθώς και ο πίνακας ποσοστών κατανάλωσης των δολωμάτων.</w:t>
      </w:r>
    </w:p>
    <w:p w:rsidR="00C02E0C" w:rsidRPr="00C02E0C" w:rsidRDefault="00C02E0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02E0C" w:rsidRPr="00C02E0C" w:rsidRDefault="00C02E0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02E0C" w:rsidRDefault="00C02E0C" w:rsidP="00C02E0C">
      <w:pPr>
        <w:pStyle w:val="Default"/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02E0C">
        <w:rPr>
          <w:b/>
          <w:color w:val="A5A5A5" w:themeColor="accent3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</w:t>
      </w:r>
    </w:p>
    <w:p w:rsidR="00C02E0C" w:rsidRPr="00185C1E" w:rsidRDefault="00C02E0C" w:rsidP="00C02E0C">
      <w:pPr>
        <w:pStyle w:val="Default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3ACF" w:rsidRPr="00185C1E" w:rsidRDefault="00C02E0C" w:rsidP="00873ACF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5C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474DD7">
        <w:rPr>
          <w:rFonts w:ascii="Calibri" w:eastAsia="Calibri" w:hAnsi="Calibri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="00873ACF" w:rsidRPr="00185C1E">
        <w:rPr>
          <w:rFonts w:ascii="Calibri" w:eastAsia="Calibri" w:hAnsi="Calibri" w:cs="Times New Roman"/>
          <w:color w:val="000000" w:themeColor="text1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873ACF" w:rsidRPr="00185C1E">
        <w:rPr>
          <w:rFonts w:ascii="Calibri" w:eastAsia="Calibri" w:hAnsi="Calibri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 εκτίμηση</w:t>
      </w:r>
    </w:p>
    <w:p w:rsidR="00873ACF" w:rsidRPr="00873ACF" w:rsidRDefault="00873ACF" w:rsidP="00873ACF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4DD7" w:rsidRDefault="00873ACF" w:rsidP="00873ACF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3ACF">
        <w:rPr>
          <w:rFonts w:ascii="Calibri" w:eastAsia="Calibri" w:hAnsi="Calibri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474DD7">
        <w:rPr>
          <w:rFonts w:ascii="Calibri" w:eastAsia="Calibri" w:hAnsi="Calibri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873ACF">
        <w:rPr>
          <w:rFonts w:ascii="Calibri" w:eastAsia="Calibri" w:hAnsi="Calibri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ΠΑΠΑΓΕΩΡΓΙΟΥ ΒΑΣΙΛΙΚΗ</w:t>
      </w:r>
    </w:p>
    <w:p w:rsidR="00873ACF" w:rsidRPr="00873ACF" w:rsidRDefault="00474DD7" w:rsidP="00873ACF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Calibri" w:hAnsi="Calibri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873ACF" w:rsidRPr="00873ACF">
        <w:rPr>
          <w:rFonts w:ascii="Calibri" w:eastAsia="Calibri" w:hAnsi="Calibri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Υπεύθυνη Επιστήμονας Ελέγχου Παρασίτου</w:t>
      </w:r>
    </w:p>
    <w:p w:rsidR="00873ACF" w:rsidRPr="00873ACF" w:rsidRDefault="00873ACF" w:rsidP="00873ACF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3ACF" w:rsidRPr="00873ACF" w:rsidRDefault="00873ACF" w:rsidP="00873ACF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3ACF">
        <w:rPr>
          <w:rFonts w:ascii="Calibri" w:eastAsia="Calibri" w:hAnsi="Calibri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</w:t>
      </w:r>
      <w:r w:rsidR="00185C1E">
        <w:rPr>
          <w:rFonts w:ascii="Calibri" w:eastAsia="Calibri" w:hAnsi="Calibri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873ACF">
        <w:rPr>
          <w:rFonts w:ascii="Calibri" w:eastAsia="Calibri" w:hAnsi="Calibri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022320" w:rsidRDefault="00474DD7" w:rsidP="00C02E0C">
      <w:pPr>
        <w:pStyle w:val="Default"/>
        <w:rPr>
          <w:noProof/>
          <w:color w:val="000000" w:themeColor="text1"/>
          <w:sz w:val="22"/>
          <w:szCs w:val="22"/>
          <w:lang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NSimSun" w:hAnsi="Times New Roman"/>
          <w:b/>
          <w:noProof/>
          <w:sz w:val="26"/>
          <w:szCs w:val="26"/>
          <w:lang w:eastAsia="el-GR"/>
        </w:rPr>
        <w:drawing>
          <wp:inline distT="0" distB="0" distL="0" distR="0" wp14:anchorId="1F8BBE7D" wp14:editId="4F17909C">
            <wp:extent cx="2352675" cy="105727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320" w:rsidRDefault="00022320" w:rsidP="00C02E0C">
      <w:pPr>
        <w:pStyle w:val="Default"/>
        <w:rPr>
          <w:noProof/>
          <w:color w:val="000000" w:themeColor="text1"/>
          <w:sz w:val="22"/>
          <w:szCs w:val="22"/>
          <w:lang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22320" w:rsidRDefault="00022320" w:rsidP="00C02E0C">
      <w:pPr>
        <w:pStyle w:val="Default"/>
        <w:rPr>
          <w:noProof/>
          <w:color w:val="000000" w:themeColor="text1"/>
          <w:sz w:val="22"/>
          <w:szCs w:val="22"/>
          <w:lang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22320" w:rsidRDefault="00022320" w:rsidP="00022320">
      <w:pPr>
        <w:pStyle w:val="Default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2"/>
          <w:szCs w:val="22"/>
          <w:lang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7ACF6EE">
            <wp:extent cx="1200150" cy="76200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320" w:rsidRDefault="00022320" w:rsidP="00022320">
      <w:pPr>
        <w:pStyle w:val="Default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22320" w:rsidRDefault="00022320" w:rsidP="00022320">
      <w:pPr>
        <w:pStyle w:val="Default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22320" w:rsidRPr="00022320" w:rsidRDefault="00022320" w:rsidP="00022320">
      <w:pPr>
        <w:pStyle w:val="Default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ΔΙΕΥ/ΣΗ </w:t>
      </w:r>
      <w:r w:rsidRPr="00022320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ΚΙΛΚΙΣ 1 ΠΟΛΙΧΝΗ  ΘΕΣ/ΝΙΚΗ Τ.</w:t>
      </w:r>
      <w:r w:rsidRPr="00022320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022320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56533</w:t>
      </w:r>
    </w:p>
    <w:p w:rsidR="00022320" w:rsidRPr="00022320" w:rsidRDefault="00022320" w:rsidP="00022320">
      <w:pPr>
        <w:pStyle w:val="Default"/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2320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ΤΗΛ</w:t>
      </w:r>
      <w:r w:rsidRPr="00022320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.&amp;FAX 2310570633. </w:t>
      </w:r>
      <w:r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7C4BD8" w:rsidRPr="007C4BD8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4BD8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ΚΙΝ</w:t>
      </w:r>
      <w:r w:rsidRPr="007C4BD8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22320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6949440673 </w:t>
      </w:r>
    </w:p>
    <w:p w:rsidR="00022320" w:rsidRPr="00022320" w:rsidRDefault="009734C2" w:rsidP="00022320">
      <w:pPr>
        <w:pStyle w:val="Default"/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Website: </w:t>
      </w:r>
      <w:hyperlink r:id="rId17" w:history="1">
        <w:r w:rsidRPr="009734C2">
          <w:rPr>
            <w:rStyle w:val="-"/>
            <w:b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http://www.pesthealth.gr</w:t>
        </w:r>
      </w:hyperlink>
      <w:r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A33C0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2320" w:rsidRPr="00022320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7C4BD8" w:rsidRPr="007C4BD8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2320" w:rsidRPr="00022320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4BD8" w:rsidRPr="007C4BD8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4BD8" w:rsidRPr="00022320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</w:t>
      </w:r>
      <w:r w:rsidR="007C4BD8" w:rsidRPr="007C4BD8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022320" w:rsidRPr="00022320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8" w:history="1">
        <w:r w:rsidR="00022320" w:rsidRPr="00022320">
          <w:rPr>
            <w:rStyle w:val="-"/>
            <w:b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info@pesthealth.gr</w:t>
        </w:r>
      </w:hyperlink>
    </w:p>
    <w:p w:rsidR="00022320" w:rsidRPr="009734C2" w:rsidRDefault="00022320" w:rsidP="00022320">
      <w:pPr>
        <w:pStyle w:val="Default"/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2320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Πιστοποιημένη</w:t>
      </w:r>
      <w:r w:rsidRPr="009734C2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22320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με</w:t>
      </w:r>
      <w:r w:rsidRPr="009734C2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22320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ISO</w:t>
      </w:r>
      <w:r w:rsidR="007C4BD8" w:rsidRPr="009734C2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9001 </w:t>
      </w:r>
    </w:p>
    <w:p w:rsidR="00C02E0C" w:rsidRPr="009734C2" w:rsidRDefault="00C02E0C" w:rsidP="00C02E0C">
      <w:pPr>
        <w:pStyle w:val="Default"/>
        <w:rPr>
          <w:color w:val="000000" w:themeColor="text1"/>
          <w:sz w:val="22"/>
          <w:szCs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02E0C" w:rsidRPr="009734C2" w:rsidSect="00C84C0A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A46" w:rsidRDefault="00642A46" w:rsidP="00044D7C">
      <w:pPr>
        <w:spacing w:after="0" w:line="240" w:lineRule="auto"/>
      </w:pPr>
      <w:r>
        <w:separator/>
      </w:r>
    </w:p>
  </w:endnote>
  <w:endnote w:type="continuationSeparator" w:id="0">
    <w:p w:rsidR="00642A46" w:rsidRDefault="00642A46" w:rsidP="0004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NSimSun">
    <w:altName w:val="Arial Unicode MS"/>
    <w:panose1 w:val="02010609030101010101"/>
    <w:charset w:val="86"/>
    <w:family w:val="modern"/>
    <w:pitch w:val="fixed"/>
    <w:sig w:usb0="00000000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A46" w:rsidRDefault="00642A46" w:rsidP="00044D7C">
      <w:pPr>
        <w:spacing w:after="0" w:line="240" w:lineRule="auto"/>
      </w:pPr>
      <w:r>
        <w:separator/>
      </w:r>
    </w:p>
  </w:footnote>
  <w:footnote w:type="continuationSeparator" w:id="0">
    <w:p w:rsidR="00642A46" w:rsidRDefault="00642A46" w:rsidP="0004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5AB"/>
    <w:multiLevelType w:val="multilevel"/>
    <w:tmpl w:val="8934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07137"/>
    <w:multiLevelType w:val="multilevel"/>
    <w:tmpl w:val="1DEE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E5A8D"/>
    <w:multiLevelType w:val="hybridMultilevel"/>
    <w:tmpl w:val="E2D23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907C6"/>
    <w:multiLevelType w:val="hybridMultilevel"/>
    <w:tmpl w:val="D3BC7C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A4B53"/>
    <w:multiLevelType w:val="hybridMultilevel"/>
    <w:tmpl w:val="DF369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62"/>
    <w:rsid w:val="00021E92"/>
    <w:rsid w:val="00022320"/>
    <w:rsid w:val="00044D7C"/>
    <w:rsid w:val="000A33C0"/>
    <w:rsid w:val="001217C1"/>
    <w:rsid w:val="00150D08"/>
    <w:rsid w:val="00171D83"/>
    <w:rsid w:val="00185C1E"/>
    <w:rsid w:val="001C1DC2"/>
    <w:rsid w:val="00216DA9"/>
    <w:rsid w:val="002300CA"/>
    <w:rsid w:val="0024376F"/>
    <w:rsid w:val="00245AF3"/>
    <w:rsid w:val="00253C1F"/>
    <w:rsid w:val="0025756B"/>
    <w:rsid w:val="002D0615"/>
    <w:rsid w:val="0036167F"/>
    <w:rsid w:val="00381F39"/>
    <w:rsid w:val="003E39A4"/>
    <w:rsid w:val="0046073F"/>
    <w:rsid w:val="00464EEE"/>
    <w:rsid w:val="00474DD7"/>
    <w:rsid w:val="00512BB8"/>
    <w:rsid w:val="005B6609"/>
    <w:rsid w:val="006151F2"/>
    <w:rsid w:val="00617885"/>
    <w:rsid w:val="00642A46"/>
    <w:rsid w:val="00737313"/>
    <w:rsid w:val="007538F9"/>
    <w:rsid w:val="007702D5"/>
    <w:rsid w:val="00774348"/>
    <w:rsid w:val="007771A2"/>
    <w:rsid w:val="007C38EE"/>
    <w:rsid w:val="007C4BD8"/>
    <w:rsid w:val="007F7C93"/>
    <w:rsid w:val="00873ACF"/>
    <w:rsid w:val="008861BB"/>
    <w:rsid w:val="008B251E"/>
    <w:rsid w:val="008E6B18"/>
    <w:rsid w:val="009018A8"/>
    <w:rsid w:val="00946B40"/>
    <w:rsid w:val="009651B3"/>
    <w:rsid w:val="009734C2"/>
    <w:rsid w:val="009B53BD"/>
    <w:rsid w:val="009C75FC"/>
    <w:rsid w:val="00A04F46"/>
    <w:rsid w:val="00A170AE"/>
    <w:rsid w:val="00AA4B60"/>
    <w:rsid w:val="00B25EC0"/>
    <w:rsid w:val="00B66EF0"/>
    <w:rsid w:val="00B67BC7"/>
    <w:rsid w:val="00B74618"/>
    <w:rsid w:val="00B76601"/>
    <w:rsid w:val="00BB26AF"/>
    <w:rsid w:val="00BC0A39"/>
    <w:rsid w:val="00BC6C4C"/>
    <w:rsid w:val="00C02E0C"/>
    <w:rsid w:val="00C414C1"/>
    <w:rsid w:val="00C84C0A"/>
    <w:rsid w:val="00CB6E6A"/>
    <w:rsid w:val="00CD4948"/>
    <w:rsid w:val="00D67FE0"/>
    <w:rsid w:val="00DF6D7E"/>
    <w:rsid w:val="00E044D5"/>
    <w:rsid w:val="00E14C37"/>
    <w:rsid w:val="00E24913"/>
    <w:rsid w:val="00E2673D"/>
    <w:rsid w:val="00E67962"/>
    <w:rsid w:val="00F259EC"/>
    <w:rsid w:val="00F260A8"/>
    <w:rsid w:val="00F55207"/>
    <w:rsid w:val="00F766DD"/>
    <w:rsid w:val="00FB346F"/>
    <w:rsid w:val="00FC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40C04-627B-4B39-BDD9-AF324569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20"/>
  </w:style>
  <w:style w:type="paragraph" w:styleId="1">
    <w:name w:val="heading 1"/>
    <w:basedOn w:val="a"/>
    <w:next w:val="a"/>
    <w:link w:val="1Char"/>
    <w:uiPriority w:val="9"/>
    <w:qFormat/>
    <w:rsid w:val="0004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7962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C84C0A"/>
    <w:rPr>
      <w:color w:val="0563C1" w:themeColor="hyperlink"/>
      <w:u w:val="single"/>
    </w:rPr>
  </w:style>
  <w:style w:type="paragraph" w:customStyle="1" w:styleId="Default">
    <w:name w:val="Default"/>
    <w:rsid w:val="00C84C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B66EF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B66EF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B66EF0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66EF0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B66EF0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66EF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A4B6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04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Char2"/>
    <w:uiPriority w:val="99"/>
    <w:unhideWhenUsed/>
    <w:rsid w:val="00044D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044D7C"/>
  </w:style>
  <w:style w:type="paragraph" w:styleId="aa">
    <w:name w:val="footer"/>
    <w:basedOn w:val="a"/>
    <w:link w:val="Char3"/>
    <w:uiPriority w:val="99"/>
    <w:unhideWhenUsed/>
    <w:rsid w:val="00044D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044D7C"/>
  </w:style>
  <w:style w:type="character" w:styleId="ab">
    <w:name w:val="line number"/>
    <w:basedOn w:val="a0"/>
    <w:uiPriority w:val="99"/>
    <w:semiHidden/>
    <w:unhideWhenUsed/>
    <w:rsid w:val="005B6609"/>
  </w:style>
  <w:style w:type="character" w:styleId="-0">
    <w:name w:val="FollowedHyperlink"/>
    <w:basedOn w:val="a0"/>
    <w:uiPriority w:val="99"/>
    <w:semiHidden/>
    <w:unhideWhenUsed/>
    <w:rsid w:val="009734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hyperlink" Target="mailto:info@pestheal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pesthealth.g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esthealth.g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esthealth.gr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D4D1-1B57-4303-A861-7F20FF97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ΠΑΠΑΓΕΩΡΓΙΟΥ</dc:creator>
  <cp:keywords/>
  <dc:description/>
  <cp:lastModifiedBy>ΒΑΣΙΛΙΚΗ ΠΑΠΑΓΕΩΡΓΙΟΥ</cp:lastModifiedBy>
  <cp:revision>4</cp:revision>
  <cp:lastPrinted>2017-03-09T08:56:00Z</cp:lastPrinted>
  <dcterms:created xsi:type="dcterms:W3CDTF">2017-04-10T06:19:00Z</dcterms:created>
  <dcterms:modified xsi:type="dcterms:W3CDTF">2017-04-10T06:21:00Z</dcterms:modified>
</cp:coreProperties>
</file>